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1CFD7" w14:textId="37808933" w:rsidR="006D2405" w:rsidRPr="004F6E3A" w:rsidRDefault="004F6E3A" w:rsidP="004F6E3A">
      <w:pPr>
        <w:pStyle w:val="MLA"/>
        <w:spacing w:line="360" w:lineRule="auto"/>
        <w:rPr>
          <w:lang w:val="es-ES"/>
        </w:rPr>
      </w:pPr>
      <w:r w:rsidRPr="004F6E3A">
        <w:rPr>
          <w:lang w:val="es-ES"/>
        </w:rPr>
        <w:t>Joshua Pugel</w:t>
      </w:r>
    </w:p>
    <w:p w14:paraId="591C4CB2" w14:textId="1E3483AB" w:rsidR="004F6E3A" w:rsidRPr="004F6E3A" w:rsidRDefault="004F6E3A" w:rsidP="004F6E3A">
      <w:pPr>
        <w:pStyle w:val="MLA"/>
        <w:spacing w:line="360" w:lineRule="auto"/>
        <w:rPr>
          <w:lang w:val="es-ES"/>
        </w:rPr>
      </w:pPr>
      <w:r w:rsidRPr="004F6E3A">
        <w:rPr>
          <w:lang w:val="es-ES"/>
        </w:rPr>
        <w:t>SPAN 301-S</w:t>
      </w:r>
    </w:p>
    <w:p w14:paraId="5FABE666" w14:textId="50A7C476" w:rsidR="004F6E3A" w:rsidRPr="004F6E3A" w:rsidRDefault="004F6E3A" w:rsidP="004F6E3A">
      <w:pPr>
        <w:pStyle w:val="MLA"/>
        <w:spacing w:line="360" w:lineRule="auto"/>
        <w:rPr>
          <w:lang w:val="es-ES"/>
        </w:rPr>
      </w:pPr>
      <w:r w:rsidRPr="004F6E3A">
        <w:rPr>
          <w:lang w:val="es-ES"/>
        </w:rPr>
        <w:t>Dra. Fernández</w:t>
      </w:r>
    </w:p>
    <w:p w14:paraId="4F28CBFE" w14:textId="6FF16F18" w:rsidR="004F6E3A" w:rsidRDefault="004F6E3A" w:rsidP="004F6E3A">
      <w:pPr>
        <w:pStyle w:val="MLA"/>
        <w:rPr>
          <w:lang w:val="es-ES"/>
        </w:rPr>
      </w:pPr>
      <w:r w:rsidRPr="004F6E3A">
        <w:rPr>
          <w:lang w:val="es-ES"/>
        </w:rPr>
        <w:t>13 diciembre 2018</w:t>
      </w:r>
    </w:p>
    <w:p w14:paraId="1C3FEB66" w14:textId="168FE1FB" w:rsidR="004F6E3A" w:rsidRDefault="004F6E3A" w:rsidP="004F6E3A">
      <w:pPr>
        <w:pStyle w:val="MLA"/>
        <w:jc w:val="center"/>
        <w:rPr>
          <w:lang w:val="es-ES"/>
        </w:rPr>
      </w:pPr>
      <w:r w:rsidRPr="004F6E3A">
        <w:rPr>
          <w:lang w:val="es-ES"/>
        </w:rPr>
        <w:t>Mi Viaje Hacia El Bialfabetismo</w:t>
      </w:r>
    </w:p>
    <w:p w14:paraId="63C39105" w14:textId="60C91C2C" w:rsidR="000E3348" w:rsidRDefault="00096452" w:rsidP="00427B8E">
      <w:pPr>
        <w:pStyle w:val="MLA"/>
        <w:ind w:firstLine="630"/>
        <w:rPr>
          <w:lang w:val="es-ES"/>
        </w:rPr>
      </w:pPr>
      <w:r>
        <w:rPr>
          <w:lang w:val="es-ES"/>
        </w:rPr>
        <w:t>¿Quién soy?</w:t>
      </w:r>
      <w:r w:rsidR="001A3C68">
        <w:rPr>
          <w:lang w:val="es-ES"/>
        </w:rPr>
        <w:t xml:space="preserve"> </w:t>
      </w:r>
      <w:r w:rsidR="00430F7E">
        <w:rPr>
          <w:lang w:val="es-ES"/>
        </w:rPr>
        <w:t xml:space="preserve">Me llamo Joshua. Soy estadounidense, como mis padres y como sus padres también. Mis bisabuelos vinieron de Europa: mis bisabuelos paternos vinieron de Eslovenia y Croacia, y los maternos de Suecia e Inglaterra. </w:t>
      </w:r>
      <w:r w:rsidR="004B6CF1">
        <w:rPr>
          <w:lang w:val="es-ES"/>
        </w:rPr>
        <w:t>Mi padre sólo habla inglés, y mi madre habla un poquito de francés. Cuando mis hermanos y yo crecemos, sólo hablábamos inglés. Empe</w:t>
      </w:r>
      <w:r w:rsidR="003A44B7">
        <w:rPr>
          <w:lang w:val="es-ES"/>
        </w:rPr>
        <w:t>za</w:t>
      </w:r>
      <w:r w:rsidR="004B6CF1">
        <w:rPr>
          <w:lang w:val="es-ES"/>
        </w:rPr>
        <w:t>mos a aprender</w:t>
      </w:r>
      <w:r w:rsidR="00146338">
        <w:rPr>
          <w:lang w:val="es-ES"/>
        </w:rPr>
        <w:t xml:space="preserve">lo hace el nacimiento, y como mucha gente en California del Norte, hablamos inglés en casa y en la escuela. Tiene sentido: </w:t>
      </w:r>
      <w:r w:rsidR="001C6796">
        <w:rPr>
          <w:lang w:val="es-ES"/>
        </w:rPr>
        <w:t xml:space="preserve">en </w:t>
      </w:r>
      <w:r w:rsidR="00146338">
        <w:rPr>
          <w:lang w:val="es-ES"/>
        </w:rPr>
        <w:t xml:space="preserve">el Condado de Nevada, de donde soy, 93% </w:t>
      </w:r>
      <w:r w:rsidR="001C6796">
        <w:rPr>
          <w:lang w:val="es-ES"/>
        </w:rPr>
        <w:t>de la población son anglohablantes. Mis amigos no hablaron español ni mis maestros – mis únicas e</w:t>
      </w:r>
      <w:r w:rsidR="000F2D3F">
        <w:rPr>
          <w:lang w:val="es-ES"/>
        </w:rPr>
        <w:t>xperiencias con la lengua eran</w:t>
      </w:r>
      <w:r w:rsidR="005C6FC1">
        <w:rPr>
          <w:lang w:val="es-ES"/>
        </w:rPr>
        <w:t xml:space="preserve"> palabras de comida y en la televisión </w:t>
      </w:r>
      <w:r w:rsidR="001C6796">
        <w:rPr>
          <w:lang w:val="es-ES"/>
        </w:rPr>
        <w:t>(los programas como “</w:t>
      </w:r>
      <w:r w:rsidR="005C6FC1">
        <w:rPr>
          <w:lang w:val="es-ES"/>
        </w:rPr>
        <w:t xml:space="preserve">Dora </w:t>
      </w:r>
      <w:proofErr w:type="spellStart"/>
      <w:r w:rsidR="005C6FC1">
        <w:rPr>
          <w:lang w:val="es-ES"/>
        </w:rPr>
        <w:t>the</w:t>
      </w:r>
      <w:proofErr w:type="spellEnd"/>
      <w:r w:rsidR="005C6FC1">
        <w:rPr>
          <w:lang w:val="es-ES"/>
        </w:rPr>
        <w:t xml:space="preserve"> Explorer</w:t>
      </w:r>
      <w:r w:rsidR="001C6796">
        <w:rPr>
          <w:lang w:val="es-ES"/>
        </w:rPr>
        <w:t>”).</w:t>
      </w:r>
      <w:r w:rsidR="00716513">
        <w:rPr>
          <w:lang w:val="es-ES"/>
        </w:rPr>
        <w:t xml:space="preserve"> Después de terminar el grado 8, mi familia y yo acogimos a un estudiante de intercambios </w:t>
      </w:r>
      <w:r w:rsidR="00DC3D9E">
        <w:rPr>
          <w:lang w:val="es-ES"/>
        </w:rPr>
        <w:t xml:space="preserve">español, </w:t>
      </w:r>
      <w:r w:rsidR="00716513">
        <w:rPr>
          <w:lang w:val="es-ES"/>
        </w:rPr>
        <w:t xml:space="preserve">Andrés. Él volvió otra vez los siguientes 2 años y yo les visité a él y </w:t>
      </w:r>
      <w:r w:rsidR="00DA5967">
        <w:rPr>
          <w:lang w:val="es-ES"/>
        </w:rPr>
        <w:t xml:space="preserve">a </w:t>
      </w:r>
      <w:r w:rsidR="00716513">
        <w:rPr>
          <w:lang w:val="es-ES"/>
        </w:rPr>
        <w:t xml:space="preserve">su familia después de graduarme en 2015. Todavía hablamos hoy en día y siempre </w:t>
      </w:r>
      <w:r w:rsidR="003D396D">
        <w:rPr>
          <w:lang w:val="es-ES"/>
        </w:rPr>
        <w:t xml:space="preserve">fomenta mi educación, y estoy seguro </w:t>
      </w:r>
      <w:r w:rsidR="00AD3617">
        <w:rPr>
          <w:lang w:val="es-ES"/>
        </w:rPr>
        <w:t>de que</w:t>
      </w:r>
      <w:r w:rsidR="003D396D">
        <w:rPr>
          <w:lang w:val="es-ES"/>
        </w:rPr>
        <w:t xml:space="preserve"> est</w:t>
      </w:r>
      <w:r w:rsidR="00AD3617">
        <w:rPr>
          <w:lang w:val="es-ES"/>
        </w:rPr>
        <w:t>a</w:t>
      </w:r>
      <w:r w:rsidR="003D396D">
        <w:rPr>
          <w:lang w:val="es-ES"/>
        </w:rPr>
        <w:t xml:space="preserve"> experiencia fue muy influyente en mi decisión de estudiar la lengua.</w:t>
      </w:r>
      <w:r w:rsidR="001C6796">
        <w:rPr>
          <w:lang w:val="es-ES"/>
        </w:rPr>
        <w:t xml:space="preserve"> </w:t>
      </w:r>
      <w:r w:rsidR="00AD3617">
        <w:rPr>
          <w:lang w:val="es-ES"/>
        </w:rPr>
        <w:t>Además, m</w:t>
      </w:r>
      <w:r w:rsidR="001C6796">
        <w:rPr>
          <w:lang w:val="es-ES"/>
        </w:rPr>
        <w:t>i p</w:t>
      </w:r>
      <w:r w:rsidR="005C6FC1">
        <w:rPr>
          <w:lang w:val="es-ES"/>
        </w:rPr>
        <w:t xml:space="preserve">rimera clase de español </w:t>
      </w:r>
      <w:r w:rsidR="001C6796">
        <w:rPr>
          <w:lang w:val="es-ES"/>
        </w:rPr>
        <w:t xml:space="preserve">fue </w:t>
      </w:r>
      <w:r w:rsidR="005C6FC1">
        <w:rPr>
          <w:lang w:val="es-ES"/>
        </w:rPr>
        <w:t xml:space="preserve">en el grado 9 con Sra. </w:t>
      </w:r>
      <w:proofErr w:type="spellStart"/>
      <w:r w:rsidR="005C6FC1">
        <w:rPr>
          <w:lang w:val="es-ES"/>
        </w:rPr>
        <w:t>Treat</w:t>
      </w:r>
      <w:proofErr w:type="spellEnd"/>
      <w:r w:rsidR="001C6796">
        <w:rPr>
          <w:lang w:val="es-ES"/>
        </w:rPr>
        <w:t>, una maestra</w:t>
      </w:r>
      <w:r w:rsidR="008C59A0">
        <w:rPr>
          <w:lang w:val="es-ES"/>
        </w:rPr>
        <w:t xml:space="preserve"> joven y</w:t>
      </w:r>
      <w:r w:rsidR="001C6796">
        <w:rPr>
          <w:lang w:val="es-ES"/>
        </w:rPr>
        <w:t xml:space="preserve"> muy apasionada de enseñar. </w:t>
      </w:r>
      <w:r w:rsidR="005C6FC1">
        <w:rPr>
          <w:lang w:val="es-ES"/>
        </w:rPr>
        <w:t>No lo sabía en ese momento, pero pensando en el pasado, ella me influyó más que tod</w:t>
      </w:r>
      <w:r w:rsidR="001C6796">
        <w:rPr>
          <w:lang w:val="es-ES"/>
        </w:rPr>
        <w:t xml:space="preserve">as las otras maestras cuyas clases </w:t>
      </w:r>
      <w:r w:rsidR="00042E37">
        <w:rPr>
          <w:lang w:val="es-ES"/>
        </w:rPr>
        <w:t>yo</w:t>
      </w:r>
      <w:r w:rsidR="001C6796">
        <w:rPr>
          <w:lang w:val="es-ES"/>
        </w:rPr>
        <w:t xml:space="preserve"> tomé.</w:t>
      </w:r>
      <w:r w:rsidR="003A44B7">
        <w:rPr>
          <w:lang w:val="es-ES"/>
        </w:rPr>
        <w:t xml:space="preserve"> </w:t>
      </w:r>
      <w:r w:rsidR="001F73A6">
        <w:rPr>
          <w:lang w:val="es-ES"/>
        </w:rPr>
        <w:t>Continué los siguientes 3 años</w:t>
      </w:r>
      <w:r w:rsidR="003A44B7">
        <w:rPr>
          <w:lang w:val="es-ES"/>
        </w:rPr>
        <w:t xml:space="preserve"> en clases del español</w:t>
      </w:r>
      <w:r w:rsidR="001F73A6">
        <w:rPr>
          <w:lang w:val="es-ES"/>
        </w:rPr>
        <w:t>,</w:t>
      </w:r>
      <w:r w:rsidR="003A44B7">
        <w:rPr>
          <w:lang w:val="es-ES"/>
        </w:rPr>
        <w:t xml:space="preserve"> y en el grado 12, yo era</w:t>
      </w:r>
      <w:r w:rsidR="001F73A6">
        <w:rPr>
          <w:lang w:val="es-ES"/>
        </w:rPr>
        <w:t xml:space="preserve"> el único estudiante en </w:t>
      </w:r>
      <w:proofErr w:type="gramStart"/>
      <w:r w:rsidR="001F73A6">
        <w:rPr>
          <w:lang w:val="es-ES"/>
        </w:rPr>
        <w:t>Español</w:t>
      </w:r>
      <w:proofErr w:type="gramEnd"/>
      <w:r w:rsidR="001F73A6">
        <w:rPr>
          <w:lang w:val="es-ES"/>
        </w:rPr>
        <w:t xml:space="preserve"> 4 </w:t>
      </w:r>
      <w:r w:rsidR="003A44B7">
        <w:rPr>
          <w:lang w:val="es-ES"/>
        </w:rPr>
        <w:t>y</w:t>
      </w:r>
      <w:r w:rsidR="001F73A6">
        <w:rPr>
          <w:lang w:val="es-ES"/>
        </w:rPr>
        <w:t xml:space="preserve"> el Cálculo</w:t>
      </w:r>
      <w:r w:rsidR="003A44B7">
        <w:rPr>
          <w:lang w:val="es-ES"/>
        </w:rPr>
        <w:t>. (Para ser justo, la escuela era bastante pequeña: sólo fuimos 95 en total.) Después de graduarme, e</w:t>
      </w:r>
      <w:r w:rsidR="00F54AF2">
        <w:rPr>
          <w:lang w:val="es-ES"/>
        </w:rPr>
        <w:t xml:space="preserve">studié </w:t>
      </w:r>
      <w:r w:rsidR="008C59A0">
        <w:rPr>
          <w:lang w:val="es-ES"/>
        </w:rPr>
        <w:t>4</w:t>
      </w:r>
      <w:r w:rsidR="00F54AF2">
        <w:rPr>
          <w:lang w:val="es-ES"/>
        </w:rPr>
        <w:t xml:space="preserve"> semestres más en Sierra </w:t>
      </w:r>
      <w:proofErr w:type="spellStart"/>
      <w:r w:rsidR="00F54AF2">
        <w:rPr>
          <w:lang w:val="es-ES"/>
        </w:rPr>
        <w:t>College</w:t>
      </w:r>
      <w:proofErr w:type="spellEnd"/>
      <w:r w:rsidR="00F54AF2">
        <w:rPr>
          <w:lang w:val="es-ES"/>
        </w:rPr>
        <w:t xml:space="preserve">, </w:t>
      </w:r>
      <w:r w:rsidR="003A44B7">
        <w:rPr>
          <w:lang w:val="es-ES"/>
        </w:rPr>
        <w:t xml:space="preserve">donde </w:t>
      </w:r>
      <w:r w:rsidR="00F54AF2">
        <w:rPr>
          <w:lang w:val="es-ES"/>
        </w:rPr>
        <w:t xml:space="preserve">las clases del </w:t>
      </w:r>
      <w:proofErr w:type="gramStart"/>
      <w:r w:rsidR="00F54AF2">
        <w:rPr>
          <w:lang w:val="es-ES"/>
        </w:rPr>
        <w:t>Español</w:t>
      </w:r>
      <w:proofErr w:type="gramEnd"/>
      <w:r w:rsidR="00F54AF2">
        <w:rPr>
          <w:lang w:val="es-ES"/>
        </w:rPr>
        <w:t xml:space="preserve"> y </w:t>
      </w:r>
      <w:r w:rsidR="003C20E5">
        <w:rPr>
          <w:lang w:val="es-ES"/>
        </w:rPr>
        <w:t>Geografía</w:t>
      </w:r>
      <w:r w:rsidR="003A44B7">
        <w:rPr>
          <w:lang w:val="es-ES"/>
        </w:rPr>
        <w:t xml:space="preserve"> </w:t>
      </w:r>
      <w:r w:rsidR="00F54AF2">
        <w:rPr>
          <w:lang w:val="es-ES"/>
        </w:rPr>
        <w:t>despertaron mi interés de estudiar Lenguas y Culturas Mundiales,</w:t>
      </w:r>
      <w:r w:rsidR="003A44B7">
        <w:rPr>
          <w:lang w:val="es-ES"/>
        </w:rPr>
        <w:t xml:space="preserve"> cuales</w:t>
      </w:r>
      <w:r w:rsidR="00F54AF2">
        <w:rPr>
          <w:lang w:val="es-ES"/>
        </w:rPr>
        <w:t xml:space="preserve"> me trajeron</w:t>
      </w:r>
      <w:r w:rsidR="003A44B7">
        <w:rPr>
          <w:lang w:val="es-ES"/>
        </w:rPr>
        <w:t xml:space="preserve"> </w:t>
      </w:r>
      <w:r w:rsidR="00F54AF2">
        <w:rPr>
          <w:lang w:val="es-ES"/>
        </w:rPr>
        <w:t xml:space="preserve">aquí </w:t>
      </w:r>
      <w:r w:rsidR="003A44B7">
        <w:rPr>
          <w:lang w:val="es-ES"/>
        </w:rPr>
        <w:t>a</w:t>
      </w:r>
      <w:r w:rsidR="00F54AF2">
        <w:rPr>
          <w:lang w:val="es-ES"/>
        </w:rPr>
        <w:t xml:space="preserve"> CSUMB</w:t>
      </w:r>
      <w:r w:rsidR="003A44B7">
        <w:rPr>
          <w:lang w:val="es-ES"/>
        </w:rPr>
        <w:t>.</w:t>
      </w:r>
    </w:p>
    <w:p w14:paraId="1094CF2D" w14:textId="77777777" w:rsidR="004A045E" w:rsidRDefault="00EC526D" w:rsidP="004A045E">
      <w:pPr>
        <w:pStyle w:val="MLA"/>
        <w:ind w:firstLine="630"/>
        <w:rPr>
          <w:lang w:val="es-ES"/>
        </w:rPr>
      </w:pPr>
      <w:r>
        <w:rPr>
          <w:lang w:val="es-ES"/>
        </w:rPr>
        <w:lastRenderedPageBreak/>
        <w:t>Para m</w:t>
      </w:r>
      <w:r w:rsidR="000E3348">
        <w:rPr>
          <w:lang w:val="es-ES"/>
        </w:rPr>
        <w:t>í, estudio el español porque la lengua me interesa y</w:t>
      </w:r>
      <w:r w:rsidR="008C59A0">
        <w:rPr>
          <w:lang w:val="es-ES"/>
        </w:rPr>
        <w:t xml:space="preserve"> porque</w:t>
      </w:r>
      <w:r w:rsidR="000E3348">
        <w:rPr>
          <w:lang w:val="es-ES"/>
        </w:rPr>
        <w:t xml:space="preserve"> vivimos en una sociedad multilingüe. En este país y especialmente en California, hay una multitud de idiomas hablados cada día en todas las ciudades. A </w:t>
      </w:r>
      <w:r w:rsidR="00445768">
        <w:rPr>
          <w:lang w:val="es-ES"/>
        </w:rPr>
        <w:t>mí me siento que aprender otras lenguas sirve para a</w:t>
      </w:r>
      <w:r w:rsidR="008B48B1">
        <w:rPr>
          <w:lang w:val="es-ES"/>
        </w:rPr>
        <w:t>brir la mente,</w:t>
      </w:r>
      <w:r w:rsidR="00445768">
        <w:rPr>
          <w:lang w:val="es-ES"/>
        </w:rPr>
        <w:t xml:space="preserve"> y ayudar en</w:t>
      </w:r>
      <w:r w:rsidR="008B48B1">
        <w:rPr>
          <w:lang w:val="es-ES"/>
        </w:rPr>
        <w:t xml:space="preserve"> ser aceptando </w:t>
      </w:r>
      <w:r w:rsidR="00445768">
        <w:rPr>
          <w:lang w:val="es-ES"/>
        </w:rPr>
        <w:t>de</w:t>
      </w:r>
      <w:r w:rsidR="008B48B1">
        <w:rPr>
          <w:lang w:val="es-ES"/>
        </w:rPr>
        <w:t xml:space="preserve"> otras formas de vivir</w:t>
      </w:r>
      <w:r w:rsidR="00042E37">
        <w:rPr>
          <w:lang w:val="es-ES"/>
        </w:rPr>
        <w:t>. Por eso yo elijo estudiar el español para que pueda ser una persona más informada y para aprender otra versión de la historia y la cultura de los Estados Unidos. Sin embargo, es importante recordar que</w:t>
      </w:r>
      <w:r w:rsidR="008B48B1">
        <w:rPr>
          <w:lang w:val="es-ES"/>
        </w:rPr>
        <w:t xml:space="preserve"> es más difícil aprender otra lengua como adulto que como niño</w:t>
      </w:r>
      <w:r w:rsidR="009954EB">
        <w:rPr>
          <w:lang w:val="es-ES"/>
        </w:rPr>
        <w:t>. Y</w:t>
      </w:r>
      <w:r w:rsidR="00B141AA">
        <w:rPr>
          <w:lang w:val="es-ES"/>
        </w:rPr>
        <w:t xml:space="preserve"> eso no lo digo</w:t>
      </w:r>
      <w:r w:rsidR="009954EB">
        <w:rPr>
          <w:lang w:val="es-ES"/>
        </w:rPr>
        <w:t xml:space="preserve"> como relate a la formación del cerebro</w:t>
      </w:r>
      <w:r w:rsidR="00B141AA">
        <w:rPr>
          <w:lang w:val="es-ES"/>
        </w:rPr>
        <w:t xml:space="preserve"> niño versus la del cerebro adulto. En otras palabras, creo que es más difícil aprender otra lengua como adulto porque por toda la niñez, aprendemos UNA manera de vivir y UNA historia del país y nuestra cultura.</w:t>
      </w:r>
      <w:r w:rsidR="003803BA">
        <w:rPr>
          <w:lang w:val="es-ES"/>
        </w:rPr>
        <w:t xml:space="preserve"> </w:t>
      </w:r>
      <w:r w:rsidR="0063027D">
        <w:rPr>
          <w:lang w:val="es-ES"/>
        </w:rPr>
        <w:t>(</w:t>
      </w:r>
      <w:r w:rsidR="003803BA">
        <w:rPr>
          <w:lang w:val="es-ES"/>
        </w:rPr>
        <w:t>Por lo menos, esta idea es verdad en las escuelas que asistí</w:t>
      </w:r>
      <w:r w:rsidR="0063027D">
        <w:rPr>
          <w:lang w:val="es-ES"/>
        </w:rPr>
        <w:t xml:space="preserve"> yo</w:t>
      </w:r>
      <w:r w:rsidR="003803BA">
        <w:rPr>
          <w:lang w:val="es-ES"/>
        </w:rPr>
        <w:t>.</w:t>
      </w:r>
      <w:r w:rsidR="0063027D">
        <w:rPr>
          <w:lang w:val="es-ES"/>
        </w:rPr>
        <w:t xml:space="preserve"> Aprendimos sobre la Fiebre del Oro y los mineros quienes vinieron en 1848 pero nunca aprendimos sobre los chinos quienes eran explotados y trabajaron más duros que los </w:t>
      </w:r>
      <w:r w:rsidR="0058374C">
        <w:rPr>
          <w:lang w:val="es-ES"/>
        </w:rPr>
        <w:t>“</w:t>
      </w:r>
      <w:proofErr w:type="spellStart"/>
      <w:r w:rsidR="0063027D">
        <w:rPr>
          <w:lang w:val="es-ES"/>
        </w:rPr>
        <w:t>Miner</w:t>
      </w:r>
      <w:proofErr w:type="spellEnd"/>
      <w:r w:rsidR="0063027D">
        <w:rPr>
          <w:lang w:val="es-ES"/>
        </w:rPr>
        <w:t xml:space="preserve"> </w:t>
      </w:r>
      <w:proofErr w:type="spellStart"/>
      <w:r w:rsidR="0063027D">
        <w:rPr>
          <w:lang w:val="es-ES"/>
        </w:rPr>
        <w:t>Forty-Niners</w:t>
      </w:r>
      <w:proofErr w:type="spellEnd"/>
      <w:r w:rsidR="0058374C">
        <w:rPr>
          <w:lang w:val="es-ES"/>
        </w:rPr>
        <w:t>”</w:t>
      </w:r>
      <w:r w:rsidR="0063027D">
        <w:rPr>
          <w:lang w:val="es-ES"/>
        </w:rPr>
        <w:t>.</w:t>
      </w:r>
      <w:r w:rsidR="003803BA">
        <w:rPr>
          <w:lang w:val="es-ES"/>
        </w:rPr>
        <w:t>)</w:t>
      </w:r>
      <w:r w:rsidR="00B141AA">
        <w:rPr>
          <w:lang w:val="es-ES"/>
        </w:rPr>
        <w:t xml:space="preserve"> </w:t>
      </w:r>
      <w:r w:rsidR="003803BA">
        <w:rPr>
          <w:lang w:val="es-ES"/>
        </w:rPr>
        <w:t>Cuando estudiamos como adultos, es una necesidad liberarnos de estos prejuicios que están cimentados en nuestras identidades.</w:t>
      </w:r>
      <w:r w:rsidR="00B21893">
        <w:rPr>
          <w:lang w:val="es-ES"/>
        </w:rPr>
        <w:t xml:space="preserve"> Y creo que este conocimiento es como difieren el bialfabetismo y la fluidez. Yo diría que soy </w:t>
      </w:r>
      <w:r w:rsidR="00427B8E">
        <w:rPr>
          <w:lang w:val="es-ES"/>
        </w:rPr>
        <w:t>casi-</w:t>
      </w:r>
      <w:r w:rsidR="00B21893">
        <w:rPr>
          <w:lang w:val="es-ES"/>
        </w:rPr>
        <w:t xml:space="preserve">bilingüe, pero no diría </w:t>
      </w:r>
      <w:r w:rsidR="00427B8E">
        <w:rPr>
          <w:lang w:val="es-ES"/>
        </w:rPr>
        <w:t xml:space="preserve">en este momento </w:t>
      </w:r>
      <w:r w:rsidR="00B21893">
        <w:rPr>
          <w:lang w:val="es-ES"/>
        </w:rPr>
        <w:t>que</w:t>
      </w:r>
      <w:r w:rsidR="00351CF2">
        <w:rPr>
          <w:lang w:val="es-ES"/>
        </w:rPr>
        <w:t xml:space="preserve"> hablo con fluidez</w:t>
      </w:r>
      <w:r w:rsidR="00427B8E">
        <w:rPr>
          <w:lang w:val="es-ES"/>
        </w:rPr>
        <w:t>,</w:t>
      </w:r>
      <w:r w:rsidR="00B21893">
        <w:rPr>
          <w:lang w:val="es-ES"/>
        </w:rPr>
        <w:t xml:space="preserve"> porque todavía estoy aprendiendo la cultura y los problemas que tienen los hispanohablantes en este país</w:t>
      </w:r>
      <w:r w:rsidR="00C14CAD">
        <w:rPr>
          <w:lang w:val="es-ES"/>
        </w:rPr>
        <w:t xml:space="preserve"> y el mundo.</w:t>
      </w:r>
    </w:p>
    <w:p w14:paraId="7AD3DD60" w14:textId="68EDD552" w:rsidR="00233DA7" w:rsidRDefault="0053740A" w:rsidP="0025030A">
      <w:pPr>
        <w:pStyle w:val="MLA"/>
        <w:ind w:firstLine="630"/>
        <w:rPr>
          <w:lang w:val="es-ES"/>
        </w:rPr>
      </w:pPr>
      <w:r>
        <w:rPr>
          <w:lang w:val="es-ES"/>
        </w:rPr>
        <w:t>Durante mi niñez, no tuvo ninguna experiencia con otras lenguas en las clases ni en nuestro hogar y por eso, es más difícil hacer conexiones personales con los materiales que hemos estudiado en clase este semestre. Sin embargo, encuentro una conexión con el cuento por María Balderrama, llamado “</w:t>
      </w:r>
      <w:proofErr w:type="spellStart"/>
      <w:r>
        <w:rPr>
          <w:lang w:val="es-ES"/>
        </w:rPr>
        <w:t>Border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Literacies</w:t>
      </w:r>
      <w:proofErr w:type="spellEnd"/>
      <w:r>
        <w:rPr>
          <w:lang w:val="es-ES"/>
        </w:rPr>
        <w:t>”. En este cuento, María en su niñez habló español en casa y aprendió el inglés en el salón de clase. Porque habló los dos idiomas, su maestra le mandó que sea traductora. Y aunque yo nunca experimenté es</w:t>
      </w:r>
      <w:r w:rsidR="00716513">
        <w:rPr>
          <w:lang w:val="es-ES"/>
        </w:rPr>
        <w:t xml:space="preserve">to en las clases, mi familia siempre me </w:t>
      </w:r>
      <w:r w:rsidR="00716513">
        <w:rPr>
          <w:lang w:val="es-ES"/>
        </w:rPr>
        <w:lastRenderedPageBreak/>
        <w:t xml:space="preserve">pide traducir frases y palabras en español. El ejemplo más común de esto origina con mi madre, quien siempre me pide ayuda con los crucigramas del New York Times, los cuales a menudo incluyen palabras en español. </w:t>
      </w:r>
      <w:r w:rsidR="00EF29A6">
        <w:rPr>
          <w:lang w:val="es-ES"/>
        </w:rPr>
        <w:t xml:space="preserve">Otro ejemplo común existe cuando mi familia habla con Andrés: habla inglés con fluidez ahora porque estudia en </w:t>
      </w:r>
      <w:r w:rsidR="00D747B3">
        <w:rPr>
          <w:lang w:val="es-ES"/>
        </w:rPr>
        <w:t xml:space="preserve">Londres, pero hace unos años, él me pediría ayuda de traducir cuando se le olvidaba unas palabras. </w:t>
      </w:r>
      <w:r w:rsidR="0025030A">
        <w:rPr>
          <w:lang w:val="es-ES"/>
        </w:rPr>
        <w:t>El otro ejemplo en que puedo pensar refiere a la poesía de Gary Soto, que leímos en septiembre. Recuerdo sus poemas sobre la naturaleza y la vida como trabajador del campo. Escribía sobre el aire y el sol, las plantas y las verduras y las frutas, y la vida en general. Nunca he experimentado este tipo de trabajo, pero unos de mis compañeros en mi sitio de aprendizaje-servicio han vivido esta vida. Y cada día que manejé a Salinas, yo veía a muchas personas trabajando en los campos</w:t>
      </w:r>
      <w:r w:rsidR="00A72250">
        <w:rPr>
          <w:lang w:val="es-ES"/>
        </w:rPr>
        <w:t xml:space="preserve"> de lechuga, uvas, y otras. Estaban trabajando tan duros y sin mucha sombra, y sólo pudiera pensar en los poemas de Soto que leímos este semestre. Creo que esos poemas me afectaron más de todos</w:t>
      </w:r>
      <w:r w:rsidR="00BE7B6B">
        <w:rPr>
          <w:lang w:val="es-ES"/>
        </w:rPr>
        <w:t xml:space="preserve"> los</w:t>
      </w:r>
      <w:r w:rsidR="00A72250">
        <w:rPr>
          <w:lang w:val="es-ES"/>
        </w:rPr>
        <w:t xml:space="preserve"> que leímos en la clase 304, aunque solamente los estudiamos por dos semanas. Esto lo creo porque son más personales y más realistas</w:t>
      </w:r>
      <w:r w:rsidR="00BE7B6B">
        <w:rPr>
          <w:lang w:val="es-ES"/>
        </w:rPr>
        <w:t>, y tienen tono más sombrío.</w:t>
      </w:r>
    </w:p>
    <w:p w14:paraId="555C9B48" w14:textId="64B4CD4E" w:rsidR="007F0FCE" w:rsidRPr="004F6E3A" w:rsidRDefault="00B51700" w:rsidP="004A045E">
      <w:pPr>
        <w:pStyle w:val="MLA"/>
        <w:ind w:firstLine="630"/>
        <w:rPr>
          <w:lang w:val="es-ES"/>
        </w:rPr>
      </w:pPr>
      <w:r>
        <w:rPr>
          <w:lang w:val="es-ES"/>
        </w:rPr>
        <w:t xml:space="preserve">Oyendo a las respuestas que di en septiembre y leyendo el ensayo que siguió, no </w:t>
      </w:r>
      <w:r w:rsidR="00062204">
        <w:rPr>
          <w:lang w:val="es-ES"/>
        </w:rPr>
        <w:t>diría que cambió mucho. Yo respondería en la misma manera con una excepción: la octava pregunta, la cual preguntó si estoy envuelto en un movimiento de promulgar el cambio social. Yo cambio esta respuesta porque eso fue exactamente mi sitio de aprendizaje-servicio, trabajando con la campaña de Anna Caballero, candidata del senado estatal aquí en Salinas y el distrito 12.</w:t>
      </w:r>
      <w:r w:rsidR="00F45D8A">
        <w:rPr>
          <w:lang w:val="es-ES"/>
        </w:rPr>
        <w:t xml:space="preserve"> Una de mis responsabilidades </w:t>
      </w:r>
      <w:r w:rsidR="00840A02">
        <w:rPr>
          <w:lang w:val="es-ES"/>
        </w:rPr>
        <w:t>fue para caminar y tocar las puertas de l</w:t>
      </w:r>
      <w:r w:rsidR="00071818">
        <w:rPr>
          <w:lang w:val="es-ES"/>
        </w:rPr>
        <w:t xml:space="preserve">as personas registrados como </w:t>
      </w:r>
      <w:r w:rsidR="00840A02">
        <w:rPr>
          <w:lang w:val="es-ES"/>
        </w:rPr>
        <w:t>demócratas</w:t>
      </w:r>
      <w:r w:rsidR="00071818">
        <w:rPr>
          <w:lang w:val="es-ES"/>
        </w:rPr>
        <w:t>, independientes, o los sin preferencia de partido</w:t>
      </w:r>
      <w:r w:rsidR="005B08C9">
        <w:rPr>
          <w:lang w:val="es-ES"/>
        </w:rPr>
        <w:t xml:space="preserve">. </w:t>
      </w:r>
      <w:r w:rsidR="00A405F2">
        <w:rPr>
          <w:lang w:val="es-ES"/>
        </w:rPr>
        <w:t xml:space="preserve">Si abrieron la puerta, yo hablaba con ellos sobre la importancia de votar y </w:t>
      </w:r>
      <w:r w:rsidR="005168C4">
        <w:rPr>
          <w:lang w:val="es-ES"/>
        </w:rPr>
        <w:t>sobre las elecciones el 6 de noviembre.</w:t>
      </w:r>
      <w:r w:rsidR="00A178F6">
        <w:rPr>
          <w:lang w:val="es-ES"/>
        </w:rPr>
        <w:t xml:space="preserve"> Yo respondía a sus preguntas y sus preocupaciones </w:t>
      </w:r>
      <w:r w:rsidR="009D0338">
        <w:rPr>
          <w:lang w:val="es-ES"/>
        </w:rPr>
        <w:t>y les da</w:t>
      </w:r>
      <w:r w:rsidR="000370D6">
        <w:rPr>
          <w:lang w:val="es-ES"/>
        </w:rPr>
        <w:t>b</w:t>
      </w:r>
      <w:bookmarkStart w:id="0" w:name="_GoBack"/>
      <w:bookmarkEnd w:id="0"/>
      <w:r w:rsidR="009D0338">
        <w:rPr>
          <w:lang w:val="es-ES"/>
        </w:rPr>
        <w:t xml:space="preserve">a más información sobre la importancia </w:t>
      </w:r>
      <w:r w:rsidR="00AB4DB1">
        <w:rPr>
          <w:lang w:val="es-ES"/>
        </w:rPr>
        <w:t xml:space="preserve">de </w:t>
      </w:r>
      <w:r w:rsidR="00FE771C">
        <w:rPr>
          <w:lang w:val="es-ES"/>
        </w:rPr>
        <w:t xml:space="preserve">elegir </w:t>
      </w:r>
      <w:r w:rsidR="00FE771C">
        <w:rPr>
          <w:lang w:val="es-ES"/>
        </w:rPr>
        <w:lastRenderedPageBreak/>
        <w:t>políticos quienes representa nuestros valores y quienes van a votar y luchar por nuestros derechos como ciudadanos del Condado de Monterey y del Salinas</w:t>
      </w:r>
      <w:r w:rsidR="00280E49">
        <w:rPr>
          <w:lang w:val="es-ES"/>
        </w:rPr>
        <w:t>.</w:t>
      </w:r>
      <w:r w:rsidR="00B72327">
        <w:rPr>
          <w:lang w:val="es-ES"/>
        </w:rPr>
        <w:t xml:space="preserve"> En esta manera, me siento que </w:t>
      </w:r>
      <w:r w:rsidR="00A604BD">
        <w:rPr>
          <w:lang w:val="es-ES"/>
        </w:rPr>
        <w:t>ayudé todo lo que pude como estudiante y paisano. El día de elecciones, hablé con dos personas quienes no iban a votar</w:t>
      </w:r>
      <w:r w:rsidR="000273B0">
        <w:rPr>
          <w:lang w:val="es-ES"/>
        </w:rPr>
        <w:t xml:space="preserve"> porque se sintieron que no </w:t>
      </w:r>
      <w:r w:rsidR="00380E0A">
        <w:rPr>
          <w:lang w:val="es-ES"/>
        </w:rPr>
        <w:t>es importante votar porque sólo son una persona y no marcarán la diferencia. Al final de hablar con ellos, les persuadí para votar y eso me alegró mucho y me hizo sentir orgulloso y logrado.</w:t>
      </w:r>
    </w:p>
    <w:p w14:paraId="34DB4A67" w14:textId="77777777" w:rsidR="004A045E" w:rsidRDefault="00400AE0" w:rsidP="004A045E">
      <w:pPr>
        <w:pStyle w:val="MLA"/>
        <w:ind w:firstLine="630"/>
        <w:rPr>
          <w:lang w:val="es-ES"/>
        </w:rPr>
      </w:pPr>
      <w:r w:rsidRPr="00400AE0">
        <w:rPr>
          <w:lang w:val="es-ES"/>
        </w:rPr>
        <w:t>En mi sitio de aprendizaje, yo utilicé el español cada día. L</w:t>
      </w:r>
      <w:r>
        <w:rPr>
          <w:lang w:val="es-ES"/>
        </w:rPr>
        <w:t>a</w:t>
      </w:r>
      <w:r w:rsidRPr="00400AE0">
        <w:rPr>
          <w:lang w:val="es-ES"/>
        </w:rPr>
        <w:t xml:space="preserve">s reuniones al principio y al final del día </w:t>
      </w:r>
      <w:r>
        <w:rPr>
          <w:lang w:val="es-ES"/>
        </w:rPr>
        <w:t>fueron conducidas en español</w:t>
      </w:r>
      <w:r w:rsidR="00C124A9">
        <w:rPr>
          <w:lang w:val="es-ES"/>
        </w:rPr>
        <w:t>. Hablé con mis supervisores en ambas lenguas</w:t>
      </w:r>
      <w:r w:rsidR="007D2561">
        <w:rPr>
          <w:lang w:val="es-ES"/>
        </w:rPr>
        <w:t xml:space="preserve"> y con otros voluntarios</w:t>
      </w:r>
      <w:r w:rsidR="00C43D39">
        <w:rPr>
          <w:lang w:val="es-ES"/>
        </w:rPr>
        <w:t xml:space="preserve">. Y claro hablé con votantes en español cuando era necesario. Mi experiencia favorita fue hablando con una pareja quienes son maestros en la escuela primaria. </w:t>
      </w:r>
      <w:r w:rsidR="00562D52">
        <w:rPr>
          <w:lang w:val="es-ES"/>
        </w:rPr>
        <w:t xml:space="preserve">Hablaron claramente y me ayudaron cuando yo no sabía cuales palabras quería usar. Además, me ofrecieron unos recursos y eran </w:t>
      </w:r>
      <w:r w:rsidR="006E6515">
        <w:rPr>
          <w:lang w:val="es-ES"/>
        </w:rPr>
        <w:t xml:space="preserve">increíblemente </w:t>
      </w:r>
      <w:r w:rsidR="00562D52">
        <w:rPr>
          <w:lang w:val="es-ES"/>
        </w:rPr>
        <w:t>amables</w:t>
      </w:r>
      <w:r w:rsidR="007E10B9">
        <w:rPr>
          <w:lang w:val="es-ES"/>
        </w:rPr>
        <w:t xml:space="preserve">. Esta conversación mejoró el día porque ellos vieron que yo tenía problemas para expresar las palabras correctas. </w:t>
      </w:r>
      <w:r w:rsidR="00562D52">
        <w:rPr>
          <w:lang w:val="es-ES"/>
        </w:rPr>
        <w:softHyphen/>
      </w:r>
      <w:r w:rsidR="006E6515">
        <w:rPr>
          <w:lang w:val="es-ES"/>
        </w:rPr>
        <w:t xml:space="preserve">Este sitio también me ayudó en </w:t>
      </w:r>
      <w:r w:rsidR="00CE6A58">
        <w:rPr>
          <w:lang w:val="es-ES"/>
        </w:rPr>
        <w:t>llegar a ser más fluente porque me enseñó unas de l</w:t>
      </w:r>
      <w:r w:rsidR="00D10A40">
        <w:rPr>
          <w:lang w:val="es-ES"/>
        </w:rPr>
        <w:t>o</w:t>
      </w:r>
      <w:r w:rsidR="00CE6A58">
        <w:rPr>
          <w:lang w:val="es-ES"/>
        </w:rPr>
        <w:t xml:space="preserve">s problemas en la comunidad </w:t>
      </w:r>
      <w:proofErr w:type="spellStart"/>
      <w:r w:rsidR="00CE6A58">
        <w:rPr>
          <w:lang w:val="es-ES"/>
        </w:rPr>
        <w:t>Chicanx</w:t>
      </w:r>
      <w:proofErr w:type="spellEnd"/>
      <w:r w:rsidR="00CE6A58">
        <w:rPr>
          <w:lang w:val="es-ES"/>
        </w:rPr>
        <w:t>/</w:t>
      </w:r>
      <w:proofErr w:type="spellStart"/>
      <w:r w:rsidR="00CE6A58">
        <w:rPr>
          <w:lang w:val="es-ES"/>
        </w:rPr>
        <w:t>Latinx</w:t>
      </w:r>
      <w:proofErr w:type="spellEnd"/>
      <w:r w:rsidR="00D10A40">
        <w:rPr>
          <w:lang w:val="es-ES"/>
        </w:rPr>
        <w:t xml:space="preserve">. </w:t>
      </w:r>
      <w:r w:rsidR="008D7A65">
        <w:rPr>
          <w:lang w:val="es-ES"/>
        </w:rPr>
        <w:t xml:space="preserve">Aprendí sobre los vecindarios inseguros y la necesidad de reforma migratoria. Oí de primera mano unos cuentos del proceso de la inmigración y la vida de los </w:t>
      </w:r>
      <w:r w:rsidR="009E2148">
        <w:rPr>
          <w:lang w:val="es-ES"/>
        </w:rPr>
        <w:t xml:space="preserve">trabajadores de campo en Salinas. </w:t>
      </w:r>
      <w:r w:rsidR="009A2E54">
        <w:rPr>
          <w:lang w:val="es-ES"/>
        </w:rPr>
        <w:t xml:space="preserve">En términos del aprendizaje de la lengua, este sitio me enseño unas palabras desconocido sobre la política, incluyendo </w:t>
      </w:r>
      <w:r w:rsidR="009A2E54">
        <w:rPr>
          <w:i/>
          <w:lang w:val="es-ES"/>
        </w:rPr>
        <w:t>boletas de ausencia</w:t>
      </w:r>
      <w:r w:rsidR="009A2E54">
        <w:rPr>
          <w:lang w:val="es-ES"/>
        </w:rPr>
        <w:t xml:space="preserve">, </w:t>
      </w:r>
      <w:r w:rsidR="009A2E54">
        <w:rPr>
          <w:i/>
          <w:lang w:val="es-ES"/>
        </w:rPr>
        <w:t>encuestas,</w:t>
      </w:r>
      <w:r w:rsidR="009A2E54">
        <w:rPr>
          <w:lang w:val="es-ES"/>
        </w:rPr>
        <w:t xml:space="preserve"> y </w:t>
      </w:r>
      <w:r w:rsidR="009A2E54" w:rsidRPr="009A2E54">
        <w:rPr>
          <w:i/>
          <w:lang w:val="es-ES"/>
        </w:rPr>
        <w:t>fomentar</w:t>
      </w:r>
      <w:r w:rsidR="009A2E54">
        <w:rPr>
          <w:lang w:val="es-ES"/>
        </w:rPr>
        <w:t>.</w:t>
      </w:r>
      <w:r w:rsidR="00C13C1C">
        <w:rPr>
          <w:lang w:val="es-ES"/>
        </w:rPr>
        <w:t xml:space="preserve"> Sobre todo, este sitio de aprendizaje-servicio me hizo más cómodo en conversaciones casuales y menos formales, como las conversaciones en las clases o las palabras que uso en ensayos finales…</w:t>
      </w:r>
    </w:p>
    <w:p w14:paraId="3FD35C38" w14:textId="253622DE" w:rsidR="00A77128" w:rsidRPr="00A77128" w:rsidRDefault="00D35444" w:rsidP="004A045E">
      <w:pPr>
        <w:pStyle w:val="MLA"/>
        <w:ind w:firstLine="630"/>
        <w:rPr>
          <w:lang w:val="es-ES"/>
        </w:rPr>
      </w:pPr>
      <w:r>
        <w:rPr>
          <w:lang w:val="es-ES"/>
        </w:rPr>
        <w:t xml:space="preserve">Como ya dicho, yo no diría que </w:t>
      </w:r>
      <w:r w:rsidR="00351CF2">
        <w:rPr>
          <w:lang w:val="es-ES"/>
        </w:rPr>
        <w:t>hablo español con fluidez</w:t>
      </w:r>
      <w:r w:rsidR="009702ED">
        <w:rPr>
          <w:lang w:val="es-ES"/>
        </w:rPr>
        <w:t>, aunque me identifico como casi</w:t>
      </w:r>
      <w:r w:rsidR="00AA1758">
        <w:rPr>
          <w:lang w:val="es-ES"/>
        </w:rPr>
        <w:t>-</w:t>
      </w:r>
      <w:r w:rsidR="009702ED">
        <w:rPr>
          <w:lang w:val="es-ES"/>
        </w:rPr>
        <w:t>bilingüe</w:t>
      </w:r>
      <w:r w:rsidR="00AA1758">
        <w:rPr>
          <w:lang w:val="es-ES"/>
        </w:rPr>
        <w:t>.</w:t>
      </w:r>
      <w:r w:rsidR="000D05B5">
        <w:rPr>
          <w:lang w:val="es-ES"/>
        </w:rPr>
        <w:t xml:space="preserve"> En el futuro y después de terminar esta clase, yo </w:t>
      </w:r>
      <w:r w:rsidR="00EF33ED">
        <w:rPr>
          <w:lang w:val="es-ES"/>
        </w:rPr>
        <w:t>dese</w:t>
      </w:r>
      <w:r w:rsidR="000D05B5">
        <w:rPr>
          <w:lang w:val="es-ES"/>
        </w:rPr>
        <w:t xml:space="preserve">o hacer más trabajo en la comunidad e interactuar con personas de varias profesiones y condiciones sociales y aprender </w:t>
      </w:r>
      <w:r w:rsidR="000D05B5">
        <w:rPr>
          <w:lang w:val="es-ES"/>
        </w:rPr>
        <w:lastRenderedPageBreak/>
        <w:t>cómo puedo yo efectuar el cambio social</w:t>
      </w:r>
      <w:r w:rsidR="00E1382A">
        <w:rPr>
          <w:lang w:val="es-ES"/>
        </w:rPr>
        <w:t>.</w:t>
      </w:r>
      <w:r w:rsidR="00333994">
        <w:rPr>
          <w:lang w:val="es-ES"/>
        </w:rPr>
        <w:t xml:space="preserve"> </w:t>
      </w:r>
      <w:r w:rsidR="00E11638">
        <w:rPr>
          <w:lang w:val="es-ES"/>
        </w:rPr>
        <w:t>A</w:t>
      </w:r>
      <w:r w:rsidR="00333994">
        <w:rPr>
          <w:lang w:val="es-ES"/>
        </w:rPr>
        <w:t xml:space="preserve"> </w:t>
      </w:r>
      <w:r w:rsidR="00E11638">
        <w:rPr>
          <w:lang w:val="es-ES"/>
        </w:rPr>
        <w:t>un nivel más personal</w:t>
      </w:r>
      <w:r w:rsidR="00333994">
        <w:rPr>
          <w:lang w:val="es-ES"/>
        </w:rPr>
        <w:t xml:space="preserve">, en el futuro, quiero </w:t>
      </w:r>
      <w:r w:rsidR="00745B29">
        <w:rPr>
          <w:lang w:val="es-ES"/>
        </w:rPr>
        <w:t>dedicar mi tiempo y ayudar con la política</w:t>
      </w:r>
      <w:r w:rsidR="00CB4141">
        <w:rPr>
          <w:lang w:val="es-ES"/>
        </w:rPr>
        <w:t>. Me gustó mucho este sitio de trabajar como voluntario y como he mencionado muchas veces, creo es importante participar en la democracia para que</w:t>
      </w:r>
      <w:r w:rsidR="00FA0629">
        <w:rPr>
          <w:lang w:val="es-ES"/>
        </w:rPr>
        <w:t xml:space="preserve"> los representantes oigan nuestras voces y que no nos olviden.</w:t>
      </w:r>
      <w:r w:rsidR="00EF33ED">
        <w:rPr>
          <w:lang w:val="es-ES"/>
        </w:rPr>
        <w:t xml:space="preserve"> Espero que este trabajo me hará más consciente de los problemas que afectan </w:t>
      </w:r>
      <w:r w:rsidR="00371F0C">
        <w:rPr>
          <w:lang w:val="es-ES"/>
        </w:rPr>
        <w:t>mis vecinos, ambos literales y figurativos.</w:t>
      </w:r>
    </w:p>
    <w:sectPr w:rsidR="00A77128" w:rsidRPr="00A771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5871A" w14:textId="77777777" w:rsidR="00BA32CB" w:rsidRDefault="00BA32CB" w:rsidP="00884546">
      <w:pPr>
        <w:spacing w:after="0" w:line="240" w:lineRule="auto"/>
      </w:pPr>
      <w:r>
        <w:separator/>
      </w:r>
    </w:p>
  </w:endnote>
  <w:endnote w:type="continuationSeparator" w:id="0">
    <w:p w14:paraId="7DA0EC26" w14:textId="77777777" w:rsidR="00BA32CB" w:rsidRDefault="00BA32CB" w:rsidP="0088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950D" w14:textId="77777777" w:rsidR="00BA32CB" w:rsidRDefault="00BA32CB" w:rsidP="00884546">
      <w:pPr>
        <w:spacing w:after="0" w:line="240" w:lineRule="auto"/>
      </w:pPr>
      <w:r>
        <w:separator/>
      </w:r>
    </w:p>
  </w:footnote>
  <w:footnote w:type="continuationSeparator" w:id="0">
    <w:p w14:paraId="3964A44A" w14:textId="77777777" w:rsidR="00BA32CB" w:rsidRDefault="00BA32CB" w:rsidP="00884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-2115037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02310" w14:textId="2D67103E" w:rsidR="00884546" w:rsidRPr="00884546" w:rsidRDefault="00884546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884546">
          <w:rPr>
            <w:rFonts w:ascii="Times New Roman" w:hAnsi="Times New Roman" w:cs="Times New Roman"/>
            <w:sz w:val="24"/>
          </w:rPr>
          <w:t xml:space="preserve">Pugel </w:t>
        </w:r>
        <w:r w:rsidRPr="00884546">
          <w:rPr>
            <w:rFonts w:ascii="Times New Roman" w:hAnsi="Times New Roman" w:cs="Times New Roman"/>
            <w:sz w:val="24"/>
          </w:rPr>
          <w:fldChar w:fldCharType="begin"/>
        </w:r>
        <w:r w:rsidRPr="0088454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84546">
          <w:rPr>
            <w:rFonts w:ascii="Times New Roman" w:hAnsi="Times New Roman" w:cs="Times New Roman"/>
            <w:sz w:val="24"/>
          </w:rPr>
          <w:fldChar w:fldCharType="separate"/>
        </w:r>
        <w:r w:rsidRPr="00884546">
          <w:rPr>
            <w:rFonts w:ascii="Times New Roman" w:hAnsi="Times New Roman" w:cs="Times New Roman"/>
            <w:noProof/>
            <w:sz w:val="24"/>
          </w:rPr>
          <w:t>2</w:t>
        </w:r>
        <w:r w:rsidRPr="0088454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736833DA" w14:textId="77777777" w:rsidR="00884546" w:rsidRPr="00884546" w:rsidRDefault="00884546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218D4"/>
    <w:multiLevelType w:val="hybridMultilevel"/>
    <w:tmpl w:val="76E82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9C3D39"/>
    <w:multiLevelType w:val="hybridMultilevel"/>
    <w:tmpl w:val="2ADC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3A"/>
    <w:rsid w:val="000273B0"/>
    <w:rsid w:val="000370D6"/>
    <w:rsid w:val="00040503"/>
    <w:rsid w:val="00042E37"/>
    <w:rsid w:val="000459EA"/>
    <w:rsid w:val="00050637"/>
    <w:rsid w:val="00062204"/>
    <w:rsid w:val="00071818"/>
    <w:rsid w:val="00096452"/>
    <w:rsid w:val="000D05B5"/>
    <w:rsid w:val="000E3348"/>
    <w:rsid w:val="000F2D3F"/>
    <w:rsid w:val="0011256B"/>
    <w:rsid w:val="00146338"/>
    <w:rsid w:val="00175899"/>
    <w:rsid w:val="001A3C68"/>
    <w:rsid w:val="001B59D5"/>
    <w:rsid w:val="001C6796"/>
    <w:rsid w:val="001D62CE"/>
    <w:rsid w:val="001F73A6"/>
    <w:rsid w:val="00233DA7"/>
    <w:rsid w:val="0025030A"/>
    <w:rsid w:val="00280E49"/>
    <w:rsid w:val="00297DE3"/>
    <w:rsid w:val="002E22FC"/>
    <w:rsid w:val="003330E2"/>
    <w:rsid w:val="00333994"/>
    <w:rsid w:val="00350B22"/>
    <w:rsid w:val="00351CF2"/>
    <w:rsid w:val="00362A97"/>
    <w:rsid w:val="00371F0C"/>
    <w:rsid w:val="003803BA"/>
    <w:rsid w:val="00380E0A"/>
    <w:rsid w:val="0038114D"/>
    <w:rsid w:val="003A44B7"/>
    <w:rsid w:val="003C20E5"/>
    <w:rsid w:val="003D396D"/>
    <w:rsid w:val="003F5120"/>
    <w:rsid w:val="00400AE0"/>
    <w:rsid w:val="00427B8E"/>
    <w:rsid w:val="00430F7E"/>
    <w:rsid w:val="00445768"/>
    <w:rsid w:val="0049737D"/>
    <w:rsid w:val="004A045E"/>
    <w:rsid w:val="004B6CF1"/>
    <w:rsid w:val="004F6E3A"/>
    <w:rsid w:val="004F7D6A"/>
    <w:rsid w:val="005168C4"/>
    <w:rsid w:val="00521327"/>
    <w:rsid w:val="0053740A"/>
    <w:rsid w:val="005444A1"/>
    <w:rsid w:val="00557871"/>
    <w:rsid w:val="00562D52"/>
    <w:rsid w:val="0058374C"/>
    <w:rsid w:val="005B08C9"/>
    <w:rsid w:val="005B1AFC"/>
    <w:rsid w:val="005C6FC1"/>
    <w:rsid w:val="006025B2"/>
    <w:rsid w:val="00621BF6"/>
    <w:rsid w:val="0063027D"/>
    <w:rsid w:val="006772ED"/>
    <w:rsid w:val="006E6515"/>
    <w:rsid w:val="006F5836"/>
    <w:rsid w:val="007109C4"/>
    <w:rsid w:val="0071318D"/>
    <w:rsid w:val="00716513"/>
    <w:rsid w:val="00735CEA"/>
    <w:rsid w:val="00745B29"/>
    <w:rsid w:val="007D2561"/>
    <w:rsid w:val="007E10B9"/>
    <w:rsid w:val="007F0FCE"/>
    <w:rsid w:val="007F73E1"/>
    <w:rsid w:val="008144BB"/>
    <w:rsid w:val="00840A02"/>
    <w:rsid w:val="00852B3A"/>
    <w:rsid w:val="00857DFE"/>
    <w:rsid w:val="008700B3"/>
    <w:rsid w:val="00884546"/>
    <w:rsid w:val="008B48B1"/>
    <w:rsid w:val="008C59A0"/>
    <w:rsid w:val="008D7A65"/>
    <w:rsid w:val="00910CFE"/>
    <w:rsid w:val="00952035"/>
    <w:rsid w:val="00952DAF"/>
    <w:rsid w:val="009702ED"/>
    <w:rsid w:val="009954EB"/>
    <w:rsid w:val="009A2E54"/>
    <w:rsid w:val="009D0338"/>
    <w:rsid w:val="009D2B78"/>
    <w:rsid w:val="009E2148"/>
    <w:rsid w:val="00A178F6"/>
    <w:rsid w:val="00A31D9A"/>
    <w:rsid w:val="00A405F2"/>
    <w:rsid w:val="00A604BD"/>
    <w:rsid w:val="00A65641"/>
    <w:rsid w:val="00A72250"/>
    <w:rsid w:val="00A77128"/>
    <w:rsid w:val="00A96F3D"/>
    <w:rsid w:val="00AA1758"/>
    <w:rsid w:val="00AB4DB1"/>
    <w:rsid w:val="00AD3617"/>
    <w:rsid w:val="00B141AA"/>
    <w:rsid w:val="00B1533E"/>
    <w:rsid w:val="00B2013D"/>
    <w:rsid w:val="00B21893"/>
    <w:rsid w:val="00B2369C"/>
    <w:rsid w:val="00B51700"/>
    <w:rsid w:val="00B72327"/>
    <w:rsid w:val="00BA32CB"/>
    <w:rsid w:val="00BB2CE6"/>
    <w:rsid w:val="00BE7B6B"/>
    <w:rsid w:val="00C124A9"/>
    <w:rsid w:val="00C13C1C"/>
    <w:rsid w:val="00C14CAD"/>
    <w:rsid w:val="00C20CA4"/>
    <w:rsid w:val="00C43D39"/>
    <w:rsid w:val="00C70B0C"/>
    <w:rsid w:val="00CB4141"/>
    <w:rsid w:val="00CD1C13"/>
    <w:rsid w:val="00CE6A58"/>
    <w:rsid w:val="00D069CC"/>
    <w:rsid w:val="00D10A40"/>
    <w:rsid w:val="00D220A5"/>
    <w:rsid w:val="00D35444"/>
    <w:rsid w:val="00D747B3"/>
    <w:rsid w:val="00DA5967"/>
    <w:rsid w:val="00DC3D9E"/>
    <w:rsid w:val="00E07481"/>
    <w:rsid w:val="00E11638"/>
    <w:rsid w:val="00E1382A"/>
    <w:rsid w:val="00E52685"/>
    <w:rsid w:val="00E57DBD"/>
    <w:rsid w:val="00EC526D"/>
    <w:rsid w:val="00EF29A6"/>
    <w:rsid w:val="00EF2F8F"/>
    <w:rsid w:val="00EF33ED"/>
    <w:rsid w:val="00F16CAA"/>
    <w:rsid w:val="00F3004F"/>
    <w:rsid w:val="00F3766C"/>
    <w:rsid w:val="00F45D8A"/>
    <w:rsid w:val="00F54AF2"/>
    <w:rsid w:val="00FA0629"/>
    <w:rsid w:val="00FB16AD"/>
    <w:rsid w:val="00FD1429"/>
    <w:rsid w:val="00FE771C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43CBB"/>
  <w15:chartTrackingRefBased/>
  <w15:docId w15:val="{DEB48588-1B60-4419-AE7F-3DBE1A3A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F6E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E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F6E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546"/>
  </w:style>
  <w:style w:type="paragraph" w:styleId="Footer">
    <w:name w:val="footer"/>
    <w:basedOn w:val="Normal"/>
    <w:link w:val="FooterChar"/>
    <w:uiPriority w:val="99"/>
    <w:unhideWhenUsed/>
    <w:rsid w:val="008845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546"/>
  </w:style>
  <w:style w:type="character" w:styleId="CommentReference">
    <w:name w:val="annotation reference"/>
    <w:basedOn w:val="DefaultParagraphFont"/>
    <w:uiPriority w:val="99"/>
    <w:semiHidden/>
    <w:unhideWhenUsed/>
    <w:rsid w:val="00B236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3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36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36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36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5</Pages>
  <Words>1282</Words>
  <Characters>7310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114</cp:revision>
  <dcterms:created xsi:type="dcterms:W3CDTF">2018-12-06T01:25:00Z</dcterms:created>
  <dcterms:modified xsi:type="dcterms:W3CDTF">2018-12-09T02:39:00Z</dcterms:modified>
</cp:coreProperties>
</file>